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C758D" w:rsidRPr="00197606" w:rsidRDefault="003B5A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C758D" w:rsidRPr="00197606" w:rsidRDefault="003B5A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C758D" w:rsidRPr="00197606" w:rsidRDefault="003B5A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4C758D" w:rsidRPr="00197606" w:rsidRDefault="003B5A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C758D" w:rsidRPr="00197606" w:rsidRDefault="003B5A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C758D" w:rsidRPr="00197606" w:rsidRDefault="003B5A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C758D" w:rsidRPr="00197606" w:rsidRDefault="003B5A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4C758D" w:rsidRPr="00197606" w:rsidRDefault="003B5A00">
      <w:pPr>
        <w:autoSpaceDE w:val="0"/>
        <w:autoSpaceDN w:val="0"/>
        <w:spacing w:before="190" w:after="0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C758D" w:rsidRPr="00197606" w:rsidRDefault="003B5A00">
      <w:pPr>
        <w:autoSpaceDE w:val="0"/>
        <w:autoSpaceDN w:val="0"/>
        <w:spacing w:before="32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C758D" w:rsidRPr="00197606" w:rsidRDefault="003B5A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97606">
        <w:rPr>
          <w:lang w:val="ru-RU"/>
        </w:rPr>
        <w:br/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4C758D" w:rsidRPr="00197606" w:rsidRDefault="003B5A00">
      <w:pPr>
        <w:autoSpaceDE w:val="0"/>
        <w:autoSpaceDN w:val="0"/>
        <w:spacing w:before="7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Музыка» в 5 классе составляет 35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9760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2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96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C758D" w:rsidRPr="00197606" w:rsidRDefault="003B5A00">
      <w:pPr>
        <w:autoSpaceDE w:val="0"/>
        <w:autoSpaceDN w:val="0"/>
        <w:spacing w:before="19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758D" w:rsidRPr="00197606" w:rsidRDefault="003B5A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C758D" w:rsidRPr="00197606" w:rsidRDefault="003B5A00" w:rsidP="00697E5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  <w:sectPr w:rsidR="004C758D" w:rsidRPr="00197606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4C758D" w:rsidRPr="00197606" w:rsidRDefault="004C758D">
      <w:pPr>
        <w:autoSpaceDE w:val="0"/>
        <w:autoSpaceDN w:val="0"/>
        <w:spacing w:after="64" w:line="220" w:lineRule="exact"/>
        <w:rPr>
          <w:lang w:val="ru-RU"/>
        </w:rPr>
      </w:pPr>
    </w:p>
    <w:p w:rsidR="004C758D" w:rsidRDefault="00697E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C758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58D" w:rsidRDefault="004C758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4C758D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197606">
              <w:rPr>
                <w:lang w:val="ru-RU"/>
              </w:rPr>
              <w:br/>
            </w:r>
            <w:r w:rsidR="000E6C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народная других регионов</w:t>
            </w:r>
            <w:proofErr w:type="gramStart"/>
            <w:r w:rsidR="000E6C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Государственный академический русский народный хор имени М. Е.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образцов в аудио-и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4" w:lineRule="auto"/>
              <w:ind w:left="72" w:right="432"/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«Снегурочка»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масленичные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песни, обрядовые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на Троицу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Вставайте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4C758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 w:rsidP="000E6C1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"Бородино" Кубанский казачий хор. «Распрягайте,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хлопцы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коней»,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композитором-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</w:t>
            </w:r>
            <w:r w:rsidRPr="00197606">
              <w:rPr>
                <w:lang w:val="ru-RU"/>
              </w:rPr>
              <w:br/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цикл«Времена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года» («На тройке»,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«Баркарола»); М. Мусоргский. Опера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(вступление);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М. Глинка. «Патриотическая песня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А.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 Прокофьев.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(Ледовое побоище); П. Чайковский.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в исполнении разных музыкантов, оценка особенностей интерпретации.;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2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«Вокализ"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Римский-Корсаков.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А. Рубинштейн.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 Лермонтова). «Красный сарафан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Г.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right="864"/>
              <w:jc w:val="center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 Романс "Жаворонок"; С. Рахманинов.</w:t>
            </w:r>
          </w:p>
          <w:p w:rsidR="004C758D" w:rsidRPr="00697E5A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Романс«Сирень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 w:rsidRPr="00697E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Бекетовой)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композитором-классиком (из числа изучаемых в данном разделе).;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трио для фортепиано,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«Лирические пьесы»,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«Лебедь», «Избушка», «Люблю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тебя!», «Сердце поэта», две сюиты к драме Генрика Ибсена «Пер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Концерт для фортепиано с оркестром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 w:rsidRPr="000E6C1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4C758D">
        <w:trPr>
          <w:trHeight w:hRule="exact" w:val="3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0E6C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НРК. песни на стихи местных </w:t>
            </w:r>
            <w:r w:rsidR="003B5A00"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поэтов.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Прокофьев. Кантата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Невский» (Ледовое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Торжественная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увертюра «1812 год»; М. Мусоргский.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Годунов» (Вступление, Песня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Сцена смерти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вокальной и инструментальной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Каччини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 Мотет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К. Дебюсси. «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«Лунный свет»); А. 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Скрябин. "Прометей"; А. К.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озеро"Греческий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радуйся»; И.С. Бах. Органная прелюдия Соль-минор; С. 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 w:rsidR="004C758D" w:rsidRDefault="003B5A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Богородице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радуйся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2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песни с элементами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изобразительности. Сочинение к ней ритмического и шумового аккомпанемента с целью </w:t>
            </w:r>
            <w:r w:rsidRPr="001976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усиления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эффекта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Pr="000E6C18" w:rsidRDefault="004C758D">
      <w:pPr>
        <w:autoSpaceDE w:val="0"/>
        <w:autoSpaceDN w:val="0"/>
        <w:spacing w:after="0" w:line="14" w:lineRule="exact"/>
        <w:rPr>
          <w:lang w:val="ru-RU"/>
        </w:rPr>
      </w:pPr>
    </w:p>
    <w:p w:rsidR="004C758D" w:rsidRDefault="004C758D">
      <w:pPr>
        <w:autoSpaceDE w:val="0"/>
        <w:autoSpaceDN w:val="0"/>
        <w:spacing w:after="66" w:line="220" w:lineRule="exact"/>
      </w:pPr>
    </w:p>
    <w:p w:rsidR="004C758D" w:rsidRDefault="004C758D">
      <w:pPr>
        <w:autoSpaceDE w:val="0"/>
        <w:autoSpaceDN w:val="0"/>
        <w:spacing w:after="66" w:line="220" w:lineRule="exact"/>
      </w:pPr>
      <w:bookmarkStart w:id="0" w:name="_GoBack"/>
      <w:bookmarkEnd w:id="0"/>
    </w:p>
    <w:p w:rsidR="004C758D" w:rsidRPr="00C01F85" w:rsidRDefault="004C758D">
      <w:pPr>
        <w:autoSpaceDE w:val="0"/>
        <w:autoSpaceDN w:val="0"/>
        <w:spacing w:after="0" w:line="14" w:lineRule="exact"/>
        <w:rPr>
          <w:lang w:val="ru-RU"/>
        </w:rPr>
      </w:pPr>
    </w:p>
    <w:p w:rsidR="004C758D" w:rsidRPr="00C01F85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0E6C18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C01F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</w:t>
      </w:r>
      <w:r w:rsidRPr="000E6C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ССА </w:t>
      </w:r>
    </w:p>
    <w:p w:rsidR="004C758D" w:rsidRPr="000E6C18" w:rsidRDefault="003B5A00">
      <w:pPr>
        <w:autoSpaceDE w:val="0"/>
        <w:autoSpaceDN w:val="0"/>
        <w:spacing w:before="346" w:after="0" w:line="230" w:lineRule="auto"/>
        <w:rPr>
          <w:lang w:val="ru-RU"/>
        </w:rPr>
      </w:pPr>
      <w:r w:rsidRPr="000E6C1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</w:t>
      </w:r>
      <w:r w:rsidR="00697E5A">
        <w:rPr>
          <w:rFonts w:ascii="Times New Roman" w:eastAsia="Times New Roman" w:hAnsi="Times New Roman"/>
          <w:color w:val="000000"/>
          <w:sz w:val="24"/>
          <w:lang w:val="ru-RU"/>
        </w:rPr>
        <w:t xml:space="preserve">кая Е.Д., Акционерное общество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r w:rsidR="00697E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C758D" w:rsidRPr="00197606" w:rsidRDefault="003B5A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C758D" w:rsidRDefault="003B5A00">
      <w:pPr>
        <w:autoSpaceDE w:val="0"/>
        <w:autoSpaceDN w:val="0"/>
        <w:spacing w:before="168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uchitelya.com</w:t>
      </w:r>
    </w:p>
    <w:p w:rsidR="004C758D" w:rsidRDefault="004C758D">
      <w:pPr>
        <w:sectPr w:rsidR="004C758D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C758D" w:rsidRPr="00197606" w:rsidRDefault="003B5A00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 ,проектор, звукоусиливающая аппаратура,</w:t>
      </w:r>
    </w:p>
    <w:p w:rsidR="004C758D" w:rsidRPr="00197606" w:rsidRDefault="003B5A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звукоусиливающая аппаратура,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A00" w:rsidRPr="00197606" w:rsidRDefault="003B5A00">
      <w:pPr>
        <w:rPr>
          <w:lang w:val="ru-RU"/>
        </w:rPr>
      </w:pPr>
    </w:p>
    <w:sectPr w:rsidR="003B5A00" w:rsidRPr="001976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6C18"/>
    <w:rsid w:val="0015074B"/>
    <w:rsid w:val="00197606"/>
    <w:rsid w:val="001B5872"/>
    <w:rsid w:val="0029639D"/>
    <w:rsid w:val="00326F90"/>
    <w:rsid w:val="003B5A00"/>
    <w:rsid w:val="004C758D"/>
    <w:rsid w:val="00697E5A"/>
    <w:rsid w:val="00AA1D8D"/>
    <w:rsid w:val="00B47730"/>
    <w:rsid w:val="00C01F8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BB386-C4A7-46AE-A97D-4309396A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Карепова Н.А.</cp:lastModifiedBy>
  <cp:revision>9</cp:revision>
  <dcterms:created xsi:type="dcterms:W3CDTF">2013-12-23T23:15:00Z</dcterms:created>
  <dcterms:modified xsi:type="dcterms:W3CDTF">2022-09-14T04:07:00Z</dcterms:modified>
  <cp:category/>
</cp:coreProperties>
</file>